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A8" w:rsidRPr="00EA16A8" w:rsidRDefault="00EA16A8" w:rsidP="00EA16A8">
      <w:pPr>
        <w:spacing w:before="450" w:after="255"/>
        <w:outlineLvl w:val="0"/>
        <w:rPr>
          <w:rFonts w:ascii="Verdana" w:eastAsia="Times New Roman" w:hAnsi="Verdana" w:cs="Times New Roman"/>
          <w:color w:val="8CB8E7"/>
          <w:kern w:val="36"/>
          <w:sz w:val="40"/>
          <w:szCs w:val="40"/>
          <w:lang w:eastAsia="ru-RU"/>
        </w:rPr>
      </w:pPr>
      <w:r w:rsidRPr="00EA16A8">
        <w:rPr>
          <w:rFonts w:ascii="Verdana" w:eastAsia="Times New Roman" w:hAnsi="Verdana" w:cs="Times New Roman"/>
          <w:color w:val="8CB8E7"/>
          <w:kern w:val="36"/>
          <w:sz w:val="40"/>
          <w:szCs w:val="40"/>
          <w:lang w:eastAsia="ru-RU"/>
        </w:rPr>
        <w:t>КОНТАГИОЗНАЯ ПЛЕВРОПНЕВМОНИЯ КРУПНОГО РОГАТОГО СКОТА</w:t>
      </w:r>
    </w:p>
    <w:p w:rsidR="00EA16A8" w:rsidRPr="00EA16A8" w:rsidRDefault="00EA16A8" w:rsidP="00EA16A8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16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ПАМЯТКА НАСЕЛЕНИЮ</w:t>
      </w:r>
    </w:p>
    <w:p w:rsidR="00EA16A8" w:rsidRPr="00EA16A8" w:rsidRDefault="00EA16A8" w:rsidP="00EA16A8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16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КОНТАГИОЗНАЯ ПЛЕВРОПНЕВМОНИЯ КРУПНОГО РОГАТОГО СКОТА</w:t>
      </w:r>
    </w:p>
    <w:p w:rsidR="00EA16A8" w:rsidRPr="00EA16A8" w:rsidRDefault="00EA16A8" w:rsidP="00EA16A8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Контагиозная плевропневмония крупного рогатого скота — это опасное заболевание лёгких КРС. Его вызывает </w:t>
      </w:r>
      <w:proofErr w:type="spellStart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Mycoplasma</w:t>
      </w:r>
      <w:proofErr w:type="spellEnd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mycoides</w:t>
      </w:r>
      <w:proofErr w:type="spellEnd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var</w:t>
      </w:r>
      <w:proofErr w:type="spellEnd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mycoides</w:t>
      </w:r>
      <w:proofErr w:type="spellEnd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относящийся к роду </w:t>
      </w:r>
      <w:proofErr w:type="spellStart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Mycoplasma</w:t>
      </w:r>
      <w:proofErr w:type="spellEnd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(подкласс </w:t>
      </w:r>
      <w:proofErr w:type="spellStart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Mollicutes</w:t>
      </w:r>
      <w:proofErr w:type="spellEnd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EA16A8" w:rsidRPr="00EA16A8" w:rsidRDefault="00EA16A8" w:rsidP="00EA16A8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Источник - заражённые животные. Инфицирование происходит чаще воздушно-капельным путём, очень быстро, даже при коротком контакте с больными КРС. Возбудитель попадает во внешнюю среду с носовыми выделениями, во время чихания, кашля, дыхания, с мочой, внутриутробно и с молоком.</w:t>
      </w:r>
    </w:p>
    <w:p w:rsidR="00EA16A8" w:rsidRPr="00EA16A8" w:rsidRDefault="00EA16A8" w:rsidP="00EA16A8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Инкубационный период составляет 2—4 </w:t>
      </w:r>
      <w:proofErr w:type="spellStart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нед</w:t>
      </w:r>
      <w:proofErr w:type="spellEnd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Различают сверхострое (очень редко), острое, подострое и хроническое (наиболее часто) течение болезни, а также атипичную и латентную формы инфекции.</w:t>
      </w:r>
    </w:p>
    <w:p w:rsidR="00EA16A8" w:rsidRPr="00EA16A8" w:rsidRDefault="00EA16A8" w:rsidP="00EA16A8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сверхостром течении наблюдают повышение температуры тела до 41 °С, прекращение жвачки, угнетение, затрудненное прерывистое дыхание, иногда диарею. Очень быстро развивается воспаление плевры и легких, что приводит к гибели на 2—8-е сутки болезни.</w:t>
      </w:r>
    </w:p>
    <w:p w:rsidR="00EA16A8" w:rsidRPr="00EA16A8" w:rsidRDefault="00EA16A8" w:rsidP="00EA16A8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остром течении вначале выявляют сухой, короткий, болезненный кашель, а также незначительное (на 0,5—1 °С) повышение температуры теле и недомогание. Затем пульс учащается до 80—100 уд/мин, дыхание — до 55 в 1 мин, температура резко повышается до 41—42 °С и удерживается на этом уровне до самой смерти. Общее состояние животного резко ухудшается, дыхание поверхностное, кашель становится сильным, глухим, влажным, из носа выделяются </w:t>
      </w:r>
      <w:proofErr w:type="spellStart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слизисто</w:t>
      </w:r>
      <w:proofErr w:type="spellEnd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-гнойные истечения. Перкуссия легких дает притупление звука, чаще одностороннее, аускультация — жесткое везикулярное или бронхиальное дыхание, иногда отсутствие дыхательных шумов в ограниченных областях. При поражении плевры обнаруживают шумы трения, а при наличии в легких кавернах слышен звук падающей капли. Больные животные стоят с широко расставленными конечностями, вытянутой вперед шеей, открытом ртом. Болезненно реагируют на надавливание в области </w:t>
      </w:r>
      <w:proofErr w:type="spellStart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межреберий</w:t>
      </w:r>
      <w:proofErr w:type="spellEnd"/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позвоночника. В области подгрудка, нижней части живота и на конечностях появляются отеки. У коров уменьшается отделение молока, возможны аборты. Животное погибает на 10—15-е сутки. Иногда отмечают кажущееся выздоровление при понижении температуры тела и восстановлении нормального дыхания. Однако в любой момент может наступить рецидив.</w:t>
      </w:r>
    </w:p>
    <w:p w:rsidR="00EA16A8" w:rsidRPr="00EA16A8" w:rsidRDefault="00EA16A8" w:rsidP="00EA16A8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подостром течении отмечают лихорадку, редкий кашель, диарею, которые могут временами исчезать.</w:t>
      </w:r>
    </w:p>
    <w:p w:rsidR="00EA16A8" w:rsidRPr="00EA16A8" w:rsidRDefault="00EA16A8" w:rsidP="00EA16A8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хроническом течении наиболее характерным клиническим признаком является непостоянный кашель, во время которого выбрасываются гнойные хлопья; истощение, бледность видимых слизистых оболочек. Иногда в области конечностей, шеи, брюха возникают отеки, бывает диарея, отмечают периодическое повышение температуры тела и ухудшение общего состояния. Перкуссией и аускультацией выявляют крупозную пневмонию, секвестры в легких. Болезнь длится около 6 мес. Выздоравливают около 30% больных.</w:t>
      </w:r>
    </w:p>
    <w:p w:rsidR="00EA16A8" w:rsidRPr="00EA16A8" w:rsidRDefault="00EA16A8" w:rsidP="00EA16A8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Латентная форма болезни характеризуется отсутствием клинических признаков, выявляется при серологических исследованиях. Атипичная форма болезни проявляется скоропроходящей лихорадкой, непродолжительным кашлем, ухудшением аппетита. При этой форме довольно часто животные полностью выздоравливают.</w:t>
      </w:r>
    </w:p>
    <w:p w:rsidR="00EA16A8" w:rsidRPr="00EA16A8" w:rsidRDefault="00EA16A8" w:rsidP="00EA16A8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16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Переболевшие КПП животные приобретают напряженный иммунитет продолжительностью свыше 2 лет. Для создания активного иммунитета в странах, где в настоящее время все еще отмечают случаи КПП крупного рогатого скота, широко проводят прививки живыми вакцинами. Ранее применяли также ассоциированные вакцины против чумы и КПП крупного рогатого скота.</w:t>
      </w:r>
    </w:p>
    <w:p w:rsidR="00EA16A8" w:rsidRPr="00EA16A8" w:rsidRDefault="00EA16A8" w:rsidP="00EA16A8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16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Лечение больных животных при контагиозной плевропневмонии запрещено.</w:t>
      </w:r>
    </w:p>
    <w:p w:rsidR="00EA16A8" w:rsidRPr="00EA16A8" w:rsidRDefault="00EA16A8" w:rsidP="00EA16A8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16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Они подлежат убою.</w:t>
      </w:r>
    </w:p>
    <w:p w:rsidR="00EA16A8" w:rsidRPr="00EA16A8" w:rsidRDefault="00EA16A8" w:rsidP="00EA16A8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16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Если заболевание возникло в ранее благополучной стране, то рекомендуется подвергнуть убою в кратчайший срок всех больных, подозрительных по заболеванию и подозреваемых в заражении животных. После тщательной очистки и дезинфекции помещений и мест обитания животных спустя 4—6 </w:t>
      </w:r>
      <w:proofErr w:type="spellStart"/>
      <w:r w:rsidRPr="00EA16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мес</w:t>
      </w:r>
      <w:proofErr w:type="spellEnd"/>
      <w:r w:rsidRPr="00EA16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допускается завоз здоровых животных.</w:t>
      </w:r>
    </w:p>
    <w:p w:rsidR="00F12C76" w:rsidRDefault="00F12C76" w:rsidP="006C0B77">
      <w:pPr>
        <w:spacing w:after="0"/>
        <w:ind w:firstLine="709"/>
        <w:jc w:val="both"/>
      </w:pPr>
    </w:p>
    <w:p w:rsidR="00EA16A8" w:rsidRPr="00A16F6B" w:rsidRDefault="00EA16A8" w:rsidP="00EA16A8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Государственная ветеринарная служба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Октябрьского муниципального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округа</w:t>
      </w:r>
    </w:p>
    <w:p w:rsidR="00EA16A8" w:rsidRPr="00A16F6B" w:rsidRDefault="00EA16A8" w:rsidP="00EA16A8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 (423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44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57924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- КГБУ «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Октябрьская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ВСББЖ»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с. Покровка, ул. Краснознаменная, д. 2</w:t>
      </w:r>
    </w:p>
    <w:p w:rsidR="00EA16A8" w:rsidRPr="00A16F6B" w:rsidRDefault="00EA16A8" w:rsidP="00EA16A8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 (423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45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21358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–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филиал 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КГБУ «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Октябрьская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ВСББЖ»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Пограничная СББЖ, п. Пограничный, ул. Советская, д. 111</w:t>
      </w:r>
    </w:p>
    <w:p w:rsidR="00EA16A8" w:rsidRDefault="00EA16A8" w:rsidP="006C0B77">
      <w:pPr>
        <w:spacing w:after="0"/>
        <w:ind w:firstLine="709"/>
        <w:jc w:val="both"/>
      </w:pPr>
      <w:bookmarkStart w:id="0" w:name="_GoBack"/>
      <w:bookmarkEnd w:id="0"/>
    </w:p>
    <w:sectPr w:rsidR="00EA16A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D9"/>
    <w:rsid w:val="002072D9"/>
    <w:rsid w:val="006C0B77"/>
    <w:rsid w:val="008242FF"/>
    <w:rsid w:val="00870751"/>
    <w:rsid w:val="00922C48"/>
    <w:rsid w:val="00B915B7"/>
    <w:rsid w:val="00EA16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F0AC"/>
  <w15:chartTrackingRefBased/>
  <w15:docId w15:val="{05745CCA-F98F-4C2B-ADB0-494162D3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A16A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16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2025-07-07T05:27:00Z</dcterms:created>
  <dcterms:modified xsi:type="dcterms:W3CDTF">2025-07-07T05:27:00Z</dcterms:modified>
</cp:coreProperties>
</file>